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Helvetica Neue" w:cs="Helvetica Neue" w:eastAsia="Helvetica Neue" w:hAnsi="Helvetica Neue"/>
          <w:b w:val="1"/>
          <w:color w:val="9563ae"/>
          <w:sz w:val="46"/>
          <w:szCs w:val="46"/>
          <w:vertAlign w:val="baseline"/>
        </w:rPr>
      </w:pPr>
      <w:r w:rsidDel="00000000" w:rsidR="00000000" w:rsidRPr="00000000">
        <w:rPr>
          <w:rFonts w:ascii="Helvetica Neue" w:cs="Helvetica Neue" w:eastAsia="Helvetica Neue" w:hAnsi="Helvetica Neue"/>
          <w:b w:val="1"/>
          <w:color w:val="9563ae"/>
          <w:sz w:val="46"/>
          <w:szCs w:val="46"/>
          <w:vertAlign w:val="baseline"/>
          <w:rtl w:val="0"/>
        </w:rPr>
        <w:t xml:space="preserve">VERMICOMPOSTING</w:t>
      </w:r>
      <w:r w:rsidDel="00000000" w:rsidR="00000000" w:rsidRPr="00000000">
        <w:drawing>
          <wp:anchor allowOverlap="1" behindDoc="0" distB="114300" distT="114300" distL="114300" distR="114300" hidden="0" layoutInCell="1" locked="0" relativeHeight="0" simplePos="0">
            <wp:simplePos x="0" y="0"/>
            <wp:positionH relativeFrom="column">
              <wp:posOffset>60517</wp:posOffset>
            </wp:positionH>
            <wp:positionV relativeFrom="paragraph">
              <wp:posOffset>133350</wp:posOffset>
            </wp:positionV>
            <wp:extent cx="1272984" cy="1297623"/>
            <wp:effectExtent b="0" l="0" r="0" t="0"/>
            <wp:wrapSquare wrapText="bothSides" distB="114300" distT="114300" distL="114300" distR="114300"/>
            <wp:docPr id="102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72984" cy="1297623"/>
                    </a:xfrm>
                    <a:prstGeom prst="rect"/>
                    <a:ln/>
                  </pic:spPr>
                </pic:pic>
              </a:graphicData>
            </a:graphic>
          </wp:anchor>
        </w:drawing>
      </w:r>
    </w:p>
    <w:p w:rsidR="00000000" w:rsidDel="00000000" w:rsidP="00000000" w:rsidRDefault="00000000" w:rsidRPr="00000000" w14:paraId="00000002">
      <w:pPr>
        <w:jc w:val="center"/>
        <w:rPr>
          <w:rFonts w:ascii="Helvetica Neue" w:cs="Helvetica Neue" w:eastAsia="Helvetica Neue" w:hAnsi="Helvetica Neue"/>
          <w:i w:val="1"/>
          <w:color w:val="97a605"/>
          <w:sz w:val="34"/>
          <w:szCs w:val="34"/>
          <w:vertAlign w:val="baseline"/>
        </w:rPr>
      </w:pPr>
      <w:r w:rsidDel="00000000" w:rsidR="00000000" w:rsidRPr="00000000">
        <w:rPr>
          <w:rFonts w:ascii="Helvetica Neue" w:cs="Helvetica Neue" w:eastAsia="Helvetica Neue" w:hAnsi="Helvetica Neue"/>
          <w:i w:val="1"/>
          <w:color w:val="97a605"/>
          <w:sz w:val="28"/>
          <w:szCs w:val="28"/>
          <w:vertAlign w:val="baseline"/>
          <w:rtl w:val="0"/>
        </w:rPr>
        <w:t xml:space="preserve">Composting with worms!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5000625</wp:posOffset>
            </wp:positionH>
            <wp:positionV relativeFrom="paragraph">
              <wp:posOffset>38100</wp:posOffset>
            </wp:positionV>
            <wp:extent cx="295275" cy="338336"/>
            <wp:effectExtent b="0" l="0" r="0" t="0"/>
            <wp:wrapSquare wrapText="bothSides" distB="0" distT="0" distL="114300" distR="114300"/>
            <wp:docPr id="1029"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95275" cy="338336"/>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1724025</wp:posOffset>
            </wp:positionH>
            <wp:positionV relativeFrom="paragraph">
              <wp:posOffset>38100</wp:posOffset>
            </wp:positionV>
            <wp:extent cx="395288" cy="342900"/>
            <wp:effectExtent b="0" l="0" r="0" t="0"/>
            <wp:wrapSquare wrapText="bothSides" distB="0" distT="0" distL="114300" distR="114300"/>
            <wp:docPr id="1028"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95288" cy="342900"/>
                    </a:xfrm>
                    <a:prstGeom prst="rect"/>
                    <a:ln/>
                  </pic:spPr>
                </pic:pic>
              </a:graphicData>
            </a:graphic>
          </wp:anchor>
        </w:drawing>
      </w:r>
    </w:p>
    <w:p w:rsidR="00000000" w:rsidDel="00000000" w:rsidP="00000000" w:rsidRDefault="00000000" w:rsidRPr="00000000" w14:paraId="00000003">
      <w:pPr>
        <w:ind w:firstLine="3600"/>
        <w:rPr>
          <w:rFonts w:ascii="Helvetica Neue" w:cs="Helvetica Neue" w:eastAsia="Helvetica Neue" w:hAnsi="Helvetica Neue"/>
          <w:sz w:val="28"/>
          <w:szCs w:val="28"/>
          <w:vertAlign w:val="baseline"/>
        </w:rPr>
      </w:pPr>
      <w:r w:rsidDel="00000000" w:rsidR="00000000" w:rsidRPr="00000000">
        <w:rPr>
          <w:rtl w:val="0"/>
        </w:rPr>
      </w:r>
    </w:p>
    <w:p w:rsidR="00000000" w:rsidDel="00000000" w:rsidP="00000000" w:rsidRDefault="00000000" w:rsidRPr="00000000" w14:paraId="00000004">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This is the home of your new pet Red Wiggler worms.  They will recycle your organic kitchen waste.  You only need to feed them a little bit each day.  Please post this near the bin and follow the steps below. </w:t>
      </w:r>
    </w:p>
    <w:p w:rsidR="00000000" w:rsidDel="00000000" w:rsidP="00000000" w:rsidRDefault="00000000" w:rsidRPr="00000000" w14:paraId="00000005">
      <w:pPr>
        <w:rPr>
          <w:rFonts w:ascii="Helvetica Neue" w:cs="Helvetica Neue" w:eastAsia="Helvetica Neue" w:hAnsi="Helvetica Neue"/>
          <w:sz w:val="26"/>
          <w:szCs w:val="26"/>
        </w:rPr>
      </w:pPr>
      <w:r w:rsidDel="00000000" w:rsidR="00000000" w:rsidRPr="00000000">
        <w:rPr>
          <w:rtl w:val="0"/>
        </w:rPr>
      </w:r>
    </w:p>
    <w:p w:rsidR="00000000" w:rsidDel="00000000" w:rsidP="00000000" w:rsidRDefault="00000000" w:rsidRPr="00000000" w14:paraId="00000006">
      <w:pPr>
        <w:widowControl w:val="1"/>
        <w:spacing w:after="200" w:line="276" w:lineRule="auto"/>
        <w:rPr>
          <w:rFonts w:ascii="Helvetica Neue" w:cs="Helvetica Neue" w:eastAsia="Helvetica Neue" w:hAnsi="Helvetica Neue"/>
          <w:b w:val="1"/>
          <w:color w:val="9563ae"/>
          <w:sz w:val="24"/>
          <w:szCs w:val="24"/>
        </w:rPr>
      </w:pPr>
      <w:r w:rsidDel="00000000" w:rsidR="00000000" w:rsidRPr="00000000">
        <w:rPr>
          <w:rFonts w:ascii="Helvetica Neue" w:cs="Helvetica Neue" w:eastAsia="Helvetica Neue" w:hAnsi="Helvetica Neue"/>
          <w:b w:val="1"/>
          <w:color w:val="9563ae"/>
          <w:sz w:val="24"/>
          <w:szCs w:val="24"/>
          <w:rtl w:val="0"/>
        </w:rPr>
        <w:t xml:space="preserve">You will need:</w:t>
      </w:r>
    </w:p>
    <w:p w:rsidR="00000000" w:rsidDel="00000000" w:rsidP="00000000" w:rsidRDefault="00000000" w:rsidRPr="00000000" w14:paraId="00000007">
      <w:pPr>
        <w:widowControl w:val="1"/>
        <w:numPr>
          <w:ilvl w:val="0"/>
          <w:numId w:val="4"/>
        </w:numPr>
        <w:ind w:left="720" w:hanging="360"/>
        <w:rPr>
          <w:rFonts w:ascii="Helvetica Neue" w:cs="Helvetica Neue" w:eastAsia="Helvetica Neue" w:hAnsi="Helvetica Neue"/>
          <w:b w:val="1"/>
          <w:color w:val="97a605"/>
          <w:sz w:val="22"/>
          <w:szCs w:val="22"/>
        </w:rPr>
      </w:pPr>
      <w:r w:rsidDel="00000000" w:rsidR="00000000" w:rsidRPr="00000000">
        <w:rPr>
          <w:rFonts w:ascii="Helvetica Neue" w:cs="Helvetica Neue" w:eastAsia="Helvetica Neue" w:hAnsi="Helvetica Neue"/>
          <w:b w:val="1"/>
          <w:color w:val="97a605"/>
          <w:sz w:val="22"/>
          <w:szCs w:val="22"/>
          <w:rtl w:val="0"/>
        </w:rPr>
        <w:t xml:space="preserve">Bin</w:t>
      </w:r>
    </w:p>
    <w:p w:rsidR="00000000" w:rsidDel="00000000" w:rsidP="00000000" w:rsidRDefault="00000000" w:rsidRPr="00000000" w14:paraId="00000008">
      <w:pPr>
        <w:widowControl w:val="1"/>
        <w:numPr>
          <w:ilvl w:val="0"/>
          <w:numId w:val="3"/>
        </w:numPr>
        <w:ind w:left="1080" w:hanging="360"/>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BUY: You can buy kit or a stand-alone bin online (e.g. kidsgardening.org)</w:t>
      </w:r>
    </w:p>
    <w:p w:rsidR="00000000" w:rsidDel="00000000" w:rsidP="00000000" w:rsidRDefault="00000000" w:rsidRPr="00000000" w14:paraId="00000009">
      <w:pPr>
        <w:widowControl w:val="1"/>
        <w:numPr>
          <w:ilvl w:val="0"/>
          <w:numId w:val="3"/>
        </w:numPr>
        <w:ind w:left="1080" w:hanging="360"/>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MAKE: Drilling holes in the lid and along the top of an opaque plastic storage bin (not clear)</w:t>
      </w:r>
    </w:p>
    <w:p w:rsidR="00000000" w:rsidDel="00000000" w:rsidP="00000000" w:rsidRDefault="00000000" w:rsidRPr="00000000" w14:paraId="0000000A">
      <w:pPr>
        <w:widowControl w:val="1"/>
        <w:numPr>
          <w:ilvl w:val="0"/>
          <w:numId w:val="4"/>
        </w:numPr>
        <w:ind w:left="720" w:hanging="360"/>
        <w:rPr>
          <w:rFonts w:ascii="Helvetica Neue" w:cs="Helvetica Neue" w:eastAsia="Helvetica Neue" w:hAnsi="Helvetica Neue"/>
          <w:b w:val="1"/>
          <w:color w:val="97a605"/>
          <w:sz w:val="22"/>
          <w:szCs w:val="22"/>
        </w:rPr>
      </w:pPr>
      <w:r w:rsidDel="00000000" w:rsidR="00000000" w:rsidRPr="00000000">
        <w:rPr>
          <w:rFonts w:ascii="Helvetica Neue" w:cs="Helvetica Neue" w:eastAsia="Helvetica Neue" w:hAnsi="Helvetica Neue"/>
          <w:b w:val="1"/>
          <w:color w:val="97a605"/>
          <w:sz w:val="22"/>
          <w:szCs w:val="22"/>
          <w:rtl w:val="0"/>
        </w:rPr>
        <w:t xml:space="preserve">Worms (Red Wigglers)</w:t>
      </w:r>
    </w:p>
    <w:p w:rsidR="00000000" w:rsidDel="00000000" w:rsidP="00000000" w:rsidRDefault="00000000" w:rsidRPr="00000000" w14:paraId="0000000B">
      <w:pPr>
        <w:widowControl w:val="1"/>
        <w:numPr>
          <w:ilvl w:val="0"/>
          <w:numId w:val="6"/>
        </w:numPr>
        <w:ind w:left="108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A good place to order worms is Uncle Jim’s Worm Farm (www.unclejimswormfarm.com)</w:t>
      </w:r>
    </w:p>
    <w:p w:rsidR="00000000" w:rsidDel="00000000" w:rsidP="00000000" w:rsidRDefault="00000000" w:rsidRPr="00000000" w14:paraId="0000000C">
      <w:pPr>
        <w:widowControl w:val="1"/>
        <w:numPr>
          <w:ilvl w:val="0"/>
          <w:numId w:val="6"/>
        </w:numPr>
        <w:ind w:left="108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You need about 1,000 worms (about 1 pound) to get off to a good start.</w:t>
      </w:r>
    </w:p>
    <w:p w:rsidR="00000000" w:rsidDel="00000000" w:rsidP="00000000" w:rsidRDefault="00000000" w:rsidRPr="00000000" w14:paraId="0000000D">
      <w:pPr>
        <w:widowControl w:val="1"/>
        <w:numPr>
          <w:ilvl w:val="0"/>
          <w:numId w:val="4"/>
        </w:numPr>
        <w:ind w:left="720" w:hanging="360"/>
        <w:rPr>
          <w:rFonts w:ascii="Helvetica Neue" w:cs="Helvetica Neue" w:eastAsia="Helvetica Neue" w:hAnsi="Helvetica Neue"/>
          <w:b w:val="1"/>
          <w:color w:val="97a605"/>
          <w:sz w:val="22"/>
          <w:szCs w:val="22"/>
        </w:rPr>
      </w:pPr>
      <w:r w:rsidDel="00000000" w:rsidR="00000000" w:rsidRPr="00000000">
        <w:rPr>
          <w:rFonts w:ascii="Helvetica Neue" w:cs="Helvetica Neue" w:eastAsia="Helvetica Neue" w:hAnsi="Helvetica Neue"/>
          <w:b w:val="1"/>
          <w:color w:val="97a605"/>
          <w:sz w:val="22"/>
          <w:szCs w:val="22"/>
          <w:rtl w:val="0"/>
        </w:rPr>
        <w:t xml:space="preserve">Bedding</w:t>
      </w:r>
    </w:p>
    <w:p w:rsidR="00000000" w:rsidDel="00000000" w:rsidP="00000000" w:rsidRDefault="00000000" w:rsidRPr="00000000" w14:paraId="0000000E">
      <w:pPr>
        <w:widowControl w:val="1"/>
        <w:numPr>
          <w:ilvl w:val="0"/>
          <w:numId w:val="7"/>
        </w:numPr>
        <w:ind w:left="108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BUY: Quar (Shredded coconut shells) make a nice even bedding</w:t>
      </w:r>
    </w:p>
    <w:p w:rsidR="00000000" w:rsidDel="00000000" w:rsidP="00000000" w:rsidRDefault="00000000" w:rsidRPr="00000000" w14:paraId="0000000F">
      <w:pPr>
        <w:widowControl w:val="1"/>
        <w:numPr>
          <w:ilvl w:val="0"/>
          <w:numId w:val="7"/>
        </w:numPr>
        <w:ind w:left="108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MAKE: Shredded newspaper and dried leaves is a good addition</w:t>
      </w:r>
      <w:r w:rsidDel="00000000" w:rsidR="00000000" w:rsidRPr="00000000">
        <w:rPr>
          <w:rtl w:val="0"/>
        </w:rPr>
      </w:r>
    </w:p>
    <w:tbl>
      <w:tblPr>
        <w:tblStyle w:val="Table1"/>
        <w:tblW w:w="9420.0" w:type="dxa"/>
        <w:jc w:val="center"/>
        <w:tblLayout w:type="fixed"/>
        <w:tblLook w:val="0000"/>
      </w:tblPr>
      <w:tblGrid>
        <w:gridCol w:w="4260"/>
        <w:gridCol w:w="5160"/>
        <w:tblGridChange w:id="0">
          <w:tblGrid>
            <w:gridCol w:w="4260"/>
            <w:gridCol w:w="5160"/>
          </w:tblGrid>
        </w:tblGridChange>
      </w:tblGrid>
      <w:tr>
        <w:trPr>
          <w:cantSplit w:val="0"/>
          <w:tblHeader w:val="0"/>
        </w:trPr>
        <w:tc>
          <w:tcPr>
            <w:vAlign w:val="top"/>
          </w:tcPr>
          <w:p w:rsidR="00000000" w:rsidDel="00000000" w:rsidP="00000000" w:rsidRDefault="00000000" w:rsidRPr="00000000" w14:paraId="00000010">
            <w:pPr>
              <w:rPr>
                <w:rFonts w:ascii="Helvetica Neue" w:cs="Helvetica Neue" w:eastAsia="Helvetica Neue" w:hAnsi="Helvetica Neue"/>
                <w:sz w:val="28"/>
                <w:szCs w:val="28"/>
                <w:vertAlign w:val="baseline"/>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color w:val="9563ae"/>
                <w:sz w:val="24"/>
                <w:szCs w:val="24"/>
                <w:vertAlign w:val="baseline"/>
              </w:rPr>
            </w:pPr>
            <w:r w:rsidDel="00000000" w:rsidR="00000000" w:rsidRPr="00000000">
              <w:rPr>
                <w:rFonts w:ascii="Helvetica Neue" w:cs="Helvetica Neue" w:eastAsia="Helvetica Neue" w:hAnsi="Helvetica Neue"/>
                <w:b w:val="1"/>
                <w:color w:val="9563ae"/>
                <w:sz w:val="24"/>
                <w:szCs w:val="24"/>
                <w:vertAlign w:val="baseline"/>
                <w:rtl w:val="0"/>
              </w:rPr>
              <w:t xml:space="preserve">DO COMPOST:</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110" w:right="0" w:hanging="390"/>
              <w:jc w:val="left"/>
              <w:rPr>
                <w:rFonts w:ascii="Helvetica Neue" w:cs="Helvetica Neue" w:eastAsia="Helvetica Neue" w:hAnsi="Helvetica Neue"/>
                <w:i w:val="0"/>
                <w:smallCaps w:val="0"/>
                <w:strike w:val="0"/>
                <w:color w:val="000000"/>
                <w:sz w:val="22"/>
                <w:szCs w:val="22"/>
                <w:shd w:fill="auto" w:val="clear"/>
                <w:vertAlign w:val="baseline"/>
              </w:rPr>
            </w:pPr>
            <w:r w:rsidDel="00000000" w:rsidR="00000000" w:rsidRPr="00000000">
              <w:rPr>
                <w:rFonts w:ascii="Helvetica Neue" w:cs="Helvetica Neue" w:eastAsia="Helvetica Neue" w:hAnsi="Helvetica Neue"/>
                <w:i w:val="0"/>
                <w:smallCaps w:val="0"/>
                <w:strike w:val="0"/>
                <w:color w:val="000000"/>
                <w:sz w:val="22"/>
                <w:szCs w:val="22"/>
                <w:u w:val="none"/>
                <w:shd w:fill="auto" w:val="clear"/>
                <w:vertAlign w:val="baseline"/>
                <w:rtl w:val="0"/>
              </w:rPr>
              <w:t xml:space="preserve">Raw fruits and veggies</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110" w:right="0" w:hanging="390"/>
              <w:jc w:val="left"/>
              <w:rPr>
                <w:rFonts w:ascii="Helvetica Neue" w:cs="Helvetica Neue" w:eastAsia="Helvetica Neue" w:hAnsi="Helvetica Neue"/>
                <w:i w:val="0"/>
                <w:smallCaps w:val="0"/>
                <w:strike w:val="0"/>
                <w:color w:val="000000"/>
                <w:sz w:val="22"/>
                <w:szCs w:val="22"/>
                <w:shd w:fill="auto" w:val="clear"/>
                <w:vertAlign w:val="baseline"/>
              </w:rPr>
            </w:pPr>
            <w:r w:rsidDel="00000000" w:rsidR="00000000" w:rsidRPr="00000000">
              <w:rPr>
                <w:rFonts w:ascii="Helvetica Neue" w:cs="Helvetica Neue" w:eastAsia="Helvetica Neue" w:hAnsi="Helvetica Neue"/>
                <w:sz w:val="22"/>
                <w:szCs w:val="22"/>
                <w:rtl w:val="0"/>
              </w:rPr>
              <w:t xml:space="preserve">C</w:t>
            </w:r>
            <w:r w:rsidDel="00000000" w:rsidR="00000000" w:rsidRPr="00000000">
              <w:rPr>
                <w:rFonts w:ascii="Helvetica Neue" w:cs="Helvetica Neue" w:eastAsia="Helvetica Neue" w:hAnsi="Helvetica Neue"/>
                <w:i w:val="0"/>
                <w:smallCaps w:val="0"/>
                <w:strike w:val="0"/>
                <w:color w:val="000000"/>
                <w:sz w:val="22"/>
                <w:szCs w:val="22"/>
                <w:u w:val="none"/>
                <w:shd w:fill="auto" w:val="clear"/>
                <w:vertAlign w:val="baseline"/>
                <w:rtl w:val="0"/>
              </w:rPr>
              <w:t xml:space="preserve">offee grinds &amp; filter</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110" w:right="0" w:hanging="390"/>
              <w:jc w:val="left"/>
              <w:rPr>
                <w:rFonts w:ascii="Helvetica Neue" w:cs="Helvetica Neue" w:eastAsia="Helvetica Neue" w:hAnsi="Helvetica Neue"/>
                <w:i w:val="0"/>
                <w:smallCaps w:val="0"/>
                <w:strike w:val="0"/>
                <w:color w:val="000000"/>
                <w:sz w:val="22"/>
                <w:szCs w:val="22"/>
                <w:shd w:fill="auto" w:val="clear"/>
                <w:vertAlign w:val="baseline"/>
              </w:rPr>
            </w:pPr>
            <w:r w:rsidDel="00000000" w:rsidR="00000000" w:rsidRPr="00000000">
              <w:rPr>
                <w:rFonts w:ascii="Helvetica Neue" w:cs="Helvetica Neue" w:eastAsia="Helvetica Neue" w:hAnsi="Helvetica Neue"/>
                <w:i w:val="0"/>
                <w:smallCaps w:val="0"/>
                <w:strike w:val="0"/>
                <w:color w:val="000000"/>
                <w:sz w:val="22"/>
                <w:szCs w:val="22"/>
                <w:u w:val="none"/>
                <w:shd w:fill="auto" w:val="clear"/>
                <w:vertAlign w:val="baseline"/>
                <w:rtl w:val="0"/>
              </w:rPr>
              <w:t xml:space="preserve">Crushed egg shells </w:t>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110" w:right="0" w:hanging="390"/>
              <w:jc w:val="left"/>
              <w:rPr>
                <w:rFonts w:ascii="Helvetica Neue" w:cs="Helvetica Neue" w:eastAsia="Helvetica Neue" w:hAnsi="Helvetica Neue"/>
                <w:i w:val="0"/>
                <w:smallCaps w:val="0"/>
                <w:strike w:val="0"/>
                <w:color w:val="000000"/>
                <w:sz w:val="22"/>
                <w:szCs w:val="22"/>
                <w:shd w:fill="auto" w:val="clear"/>
                <w:vertAlign w:val="baseline"/>
              </w:rPr>
            </w:pPr>
            <w:r w:rsidDel="00000000" w:rsidR="00000000" w:rsidRPr="00000000">
              <w:rPr>
                <w:rFonts w:ascii="Helvetica Neue" w:cs="Helvetica Neue" w:eastAsia="Helvetica Neue" w:hAnsi="Helvetica Neue"/>
                <w:i w:val="0"/>
                <w:smallCaps w:val="0"/>
                <w:strike w:val="0"/>
                <w:color w:val="000000"/>
                <w:sz w:val="22"/>
                <w:szCs w:val="22"/>
                <w:u w:val="none"/>
                <w:shd w:fill="auto" w:val="clear"/>
                <w:vertAlign w:val="baseline"/>
                <w:rtl w:val="0"/>
              </w:rPr>
              <w:t xml:space="preserve">Leaves</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110" w:right="0" w:hanging="390"/>
              <w:jc w:val="left"/>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Tea bags &amp; leaves</w:t>
            </w:r>
          </w:p>
        </w:tc>
        <w:tc>
          <w:tcPr>
            <w:vAlign w:val="top"/>
          </w:tcPr>
          <w:p w:rsidR="00000000" w:rsidDel="00000000" w:rsidP="00000000" w:rsidRDefault="00000000" w:rsidRPr="00000000" w14:paraId="00000017">
            <w:pPr>
              <w:rPr>
                <w:rFonts w:ascii="Helvetica Neue" w:cs="Helvetica Neue" w:eastAsia="Helvetica Neue" w:hAnsi="Helvetica Neue"/>
                <w:sz w:val="28"/>
                <w:szCs w:val="28"/>
                <w:vertAlign w:val="baseline"/>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color w:val="9563ae"/>
                <w:sz w:val="24"/>
                <w:szCs w:val="24"/>
                <w:vertAlign w:val="baseline"/>
              </w:rPr>
            </w:pPr>
            <w:r w:rsidDel="00000000" w:rsidR="00000000" w:rsidRPr="00000000">
              <w:rPr>
                <w:rFonts w:ascii="Helvetica Neue" w:cs="Helvetica Neue" w:eastAsia="Helvetica Neue" w:hAnsi="Helvetica Neue"/>
                <w:b w:val="1"/>
                <w:color w:val="9563ae"/>
                <w:sz w:val="24"/>
                <w:szCs w:val="24"/>
                <w:vertAlign w:val="baseline"/>
                <w:rtl w:val="0"/>
              </w:rPr>
              <w:t xml:space="preserve">DO </w:t>
            </w:r>
            <w:r w:rsidDel="00000000" w:rsidR="00000000" w:rsidRPr="00000000">
              <w:rPr>
                <w:rFonts w:ascii="Helvetica Neue" w:cs="Helvetica Neue" w:eastAsia="Helvetica Neue" w:hAnsi="Helvetica Neue"/>
                <w:b w:val="1"/>
                <w:color w:val="ff0000"/>
                <w:sz w:val="24"/>
                <w:szCs w:val="24"/>
                <w:vertAlign w:val="baseline"/>
                <w:rtl w:val="0"/>
              </w:rPr>
              <w:t xml:space="preserve">NOT </w:t>
            </w:r>
            <w:r w:rsidDel="00000000" w:rsidR="00000000" w:rsidRPr="00000000">
              <w:rPr>
                <w:rFonts w:ascii="Helvetica Neue" w:cs="Helvetica Neue" w:eastAsia="Helvetica Neue" w:hAnsi="Helvetica Neue"/>
                <w:b w:val="1"/>
                <w:color w:val="9563ae"/>
                <w:sz w:val="24"/>
                <w:szCs w:val="24"/>
                <w:vertAlign w:val="baseline"/>
                <w:rtl w:val="0"/>
              </w:rPr>
              <w:t xml:space="preserve">COMPOST:</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720" w:right="0" w:hanging="360"/>
              <w:jc w:val="left"/>
              <w:rPr>
                <w:rFonts w:ascii="Helvetica Neue" w:cs="Helvetica Neue" w:eastAsia="Helvetica Neue" w:hAnsi="Helvetica Neue"/>
                <w:i w:val="0"/>
                <w:smallCaps w:val="0"/>
                <w:strike w:val="0"/>
                <w:color w:val="000000"/>
                <w:sz w:val="22"/>
                <w:szCs w:val="22"/>
                <w:shd w:fill="auto" w:val="clear"/>
                <w:vertAlign w:val="baseline"/>
              </w:rPr>
            </w:pPr>
            <w:r w:rsidDel="00000000" w:rsidR="00000000" w:rsidRPr="00000000">
              <w:rPr>
                <w:rFonts w:ascii="Helvetica Neue" w:cs="Helvetica Neue" w:eastAsia="Helvetica Neue" w:hAnsi="Helvetica Neue"/>
                <w:i w:val="0"/>
                <w:smallCaps w:val="0"/>
                <w:strike w:val="0"/>
                <w:color w:val="000000"/>
                <w:sz w:val="22"/>
                <w:szCs w:val="22"/>
                <w:u w:val="none"/>
                <w:shd w:fill="auto" w:val="clear"/>
                <w:vertAlign w:val="baseline"/>
                <w:rtl w:val="0"/>
              </w:rPr>
              <w:t xml:space="preserve">Meat or fish</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720" w:right="0" w:hanging="360"/>
              <w:jc w:val="left"/>
              <w:rPr>
                <w:rFonts w:ascii="Helvetica Neue" w:cs="Helvetica Neue" w:eastAsia="Helvetica Neue" w:hAnsi="Helvetica Neue"/>
                <w:i w:val="0"/>
                <w:smallCaps w:val="0"/>
                <w:strike w:val="0"/>
                <w:color w:val="000000"/>
                <w:sz w:val="22"/>
                <w:szCs w:val="22"/>
                <w:shd w:fill="auto" w:val="clear"/>
                <w:vertAlign w:val="baseline"/>
              </w:rPr>
            </w:pPr>
            <w:r w:rsidDel="00000000" w:rsidR="00000000" w:rsidRPr="00000000">
              <w:rPr>
                <w:rFonts w:ascii="Helvetica Neue" w:cs="Helvetica Neue" w:eastAsia="Helvetica Neue" w:hAnsi="Helvetica Neue"/>
                <w:i w:val="0"/>
                <w:smallCaps w:val="0"/>
                <w:strike w:val="0"/>
                <w:color w:val="000000"/>
                <w:sz w:val="22"/>
                <w:szCs w:val="22"/>
                <w:u w:val="none"/>
                <w:shd w:fill="auto" w:val="clear"/>
                <w:vertAlign w:val="baseline"/>
                <w:rtl w:val="0"/>
              </w:rPr>
              <w:t xml:space="preserve">Dairy products (milk, cheese)</w:t>
            </w: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720" w:right="0" w:hanging="360"/>
              <w:jc w:val="left"/>
              <w:rPr>
                <w:rFonts w:ascii="Helvetica Neue" w:cs="Helvetica Neue" w:eastAsia="Helvetica Neue" w:hAnsi="Helvetica Neue"/>
                <w:i w:val="0"/>
                <w:smallCaps w:val="0"/>
                <w:strike w:val="0"/>
                <w:color w:val="000000"/>
                <w:sz w:val="22"/>
                <w:szCs w:val="22"/>
                <w:shd w:fill="auto" w:val="clear"/>
                <w:vertAlign w:val="baseline"/>
              </w:rPr>
            </w:pPr>
            <w:r w:rsidDel="00000000" w:rsidR="00000000" w:rsidRPr="00000000">
              <w:rPr>
                <w:rFonts w:ascii="Helvetica Neue" w:cs="Helvetica Neue" w:eastAsia="Helvetica Neue" w:hAnsi="Helvetica Neue"/>
                <w:i w:val="0"/>
                <w:smallCaps w:val="0"/>
                <w:strike w:val="0"/>
                <w:color w:val="000000"/>
                <w:sz w:val="22"/>
                <w:szCs w:val="22"/>
                <w:u w:val="none"/>
                <w:shd w:fill="auto" w:val="clear"/>
                <w:vertAlign w:val="baseline"/>
                <w:rtl w:val="0"/>
              </w:rPr>
              <w:t xml:space="preserve">Oils</w:t>
            </w: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720" w:right="0" w:hanging="360"/>
              <w:jc w:val="left"/>
              <w:rPr>
                <w:rFonts w:ascii="Helvetica Neue" w:cs="Helvetica Neue" w:eastAsia="Helvetica Neue" w:hAnsi="Helvetica Neue"/>
                <w:i w:val="0"/>
                <w:smallCaps w:val="0"/>
                <w:strike w:val="0"/>
                <w:color w:val="000000"/>
                <w:sz w:val="22"/>
                <w:szCs w:val="22"/>
                <w:shd w:fill="auto" w:val="clear"/>
                <w:vertAlign w:val="baseline"/>
              </w:rPr>
            </w:pPr>
            <w:r w:rsidDel="00000000" w:rsidR="00000000" w:rsidRPr="00000000">
              <w:rPr>
                <w:rFonts w:ascii="Helvetica Neue" w:cs="Helvetica Neue" w:eastAsia="Helvetica Neue" w:hAnsi="Helvetica Neue"/>
                <w:i w:val="0"/>
                <w:smallCaps w:val="0"/>
                <w:strike w:val="0"/>
                <w:color w:val="000000"/>
                <w:sz w:val="22"/>
                <w:szCs w:val="22"/>
                <w:u w:val="none"/>
                <w:shd w:fill="auto" w:val="clear"/>
                <w:vertAlign w:val="baseline"/>
                <w:rtl w:val="0"/>
              </w:rPr>
              <w:t xml:space="preserve">Cooked foods</w:t>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720" w:right="0" w:hanging="360"/>
              <w:jc w:val="left"/>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Citrus fruits &amp; rinds</w:t>
            </w:r>
          </w:p>
        </w:tc>
      </w:tr>
    </w:tbl>
    <w:p w:rsidR="00000000" w:rsidDel="00000000" w:rsidP="00000000" w:rsidRDefault="00000000" w:rsidRPr="00000000" w14:paraId="0000001E">
      <w:pPr>
        <w:rPr>
          <w:rFonts w:ascii="Helvetica Neue" w:cs="Helvetica Neue" w:eastAsia="Helvetica Neue" w:hAnsi="Helvetica Neue"/>
          <w:sz w:val="28"/>
          <w:szCs w:val="28"/>
          <w:vertAlign w:val="baseline"/>
        </w:rPr>
      </w:pPr>
      <w:r w:rsidDel="00000000" w:rsidR="00000000" w:rsidRPr="00000000">
        <w:rPr>
          <w:rtl w:val="0"/>
        </w:rPr>
      </w:r>
    </w:p>
    <w:p w:rsidR="00000000" w:rsidDel="00000000" w:rsidP="00000000" w:rsidRDefault="00000000" w:rsidRPr="00000000" w14:paraId="0000001F">
      <w:pPr>
        <w:widowControl w:val="1"/>
        <w:spacing w:after="200" w:line="276" w:lineRule="auto"/>
        <w:rPr>
          <w:rFonts w:ascii="Helvetica Neue" w:cs="Helvetica Neue" w:eastAsia="Helvetica Neue" w:hAnsi="Helvetica Neue"/>
          <w:b w:val="1"/>
          <w:color w:val="9563ae"/>
          <w:sz w:val="24"/>
          <w:szCs w:val="24"/>
        </w:rPr>
      </w:pPr>
      <w:r w:rsidDel="00000000" w:rsidR="00000000" w:rsidRPr="00000000">
        <w:rPr>
          <w:rFonts w:ascii="Helvetica Neue" w:cs="Helvetica Neue" w:eastAsia="Helvetica Neue" w:hAnsi="Helvetica Neue"/>
          <w:b w:val="1"/>
          <w:color w:val="9563ae"/>
          <w:sz w:val="24"/>
          <w:szCs w:val="24"/>
          <w:rtl w:val="0"/>
        </w:rPr>
        <w:t xml:space="preserve">Basic Worm Care:</w:t>
      </w:r>
    </w:p>
    <w:p w:rsidR="00000000" w:rsidDel="00000000" w:rsidP="00000000" w:rsidRDefault="00000000" w:rsidRPr="00000000" w14:paraId="00000020">
      <w:pPr>
        <w:widowControl w:val="1"/>
        <w:numPr>
          <w:ilvl w:val="0"/>
          <w:numId w:val="5"/>
        </w:numPr>
        <w:spacing w:after="0" w:afterAutospacing="0" w:line="276"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They may be a bit stressed after traveling, so don’t be alarmed if they try to climb out of the bin for the first week or so. Make sure they are damp, have plenty of bedding (newspaper, kraft paper, dried leaves) and some food.</w:t>
      </w:r>
    </w:p>
    <w:p w:rsidR="00000000" w:rsidDel="00000000" w:rsidP="00000000" w:rsidRDefault="00000000" w:rsidRPr="00000000" w14:paraId="00000021">
      <w:pPr>
        <w:widowControl w:val="1"/>
        <w:numPr>
          <w:ilvl w:val="0"/>
          <w:numId w:val="5"/>
        </w:numPr>
        <w:spacing w:after="0" w:afterAutospacing="0" w:line="276"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Feed your worms about once a week. Break up food into smaller pieces so it’s easier for worms to eat. Stay away from too many orange peels as the citric acid can disturb the worms. Do not put anything rotten or fermenting into your bin.</w:t>
      </w:r>
    </w:p>
    <w:p w:rsidR="00000000" w:rsidDel="00000000" w:rsidP="00000000" w:rsidRDefault="00000000" w:rsidRPr="00000000" w14:paraId="00000022">
      <w:pPr>
        <w:widowControl w:val="1"/>
        <w:numPr>
          <w:ilvl w:val="0"/>
          <w:numId w:val="5"/>
        </w:numPr>
        <w:spacing w:after="0" w:afterAutospacing="0" w:line="276"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Keep your bin moist, but not too wet. Bedding should feel damp, like a wrung out sponge. If the bin is too dry, spray with water. If bedding is too wet, add shredded paper. Overly wet bins may also be an indication of over-feeding.</w:t>
      </w:r>
    </w:p>
    <w:p w:rsidR="00000000" w:rsidDel="00000000" w:rsidP="00000000" w:rsidRDefault="00000000" w:rsidRPr="00000000" w14:paraId="00000023">
      <w:pPr>
        <w:widowControl w:val="1"/>
        <w:numPr>
          <w:ilvl w:val="0"/>
          <w:numId w:val="5"/>
        </w:numPr>
        <w:spacing w:after="0" w:afterAutospacing="0" w:line="276"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Regularly add bedding (every few weeks).</w:t>
      </w:r>
    </w:p>
    <w:p w:rsidR="00000000" w:rsidDel="00000000" w:rsidP="00000000" w:rsidRDefault="00000000" w:rsidRPr="00000000" w14:paraId="00000024">
      <w:pPr>
        <w:widowControl w:val="1"/>
        <w:numPr>
          <w:ilvl w:val="0"/>
          <w:numId w:val="5"/>
        </w:numPr>
        <w:spacing w:after="0" w:afterAutospacing="0" w:line="276"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Separate out castings (compost) after about 6 months. Older/more mature kids can be a great help, by having every student pull out the worms from the composted material and add back into the bin with fresh bedding.</w:t>
      </w:r>
    </w:p>
    <w:p w:rsidR="00000000" w:rsidDel="00000000" w:rsidP="00000000" w:rsidRDefault="00000000" w:rsidRPr="00000000" w14:paraId="00000025">
      <w:pPr>
        <w:widowControl w:val="1"/>
        <w:numPr>
          <w:ilvl w:val="0"/>
          <w:numId w:val="5"/>
        </w:numPr>
        <w:spacing w:after="200" w:line="276"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Spread the composted material in garden bed or potted plants for added nutrients</w:t>
      </w:r>
      <w:r w:rsidDel="00000000" w:rsidR="00000000" w:rsidRPr="00000000">
        <w:rPr>
          <w:rtl w:val="0"/>
        </w:rPr>
      </w:r>
    </w:p>
    <w:sectPr>
      <w:headerReference r:id="rId9" w:type="default"/>
      <w:footerReference r:id="rId10" w:type="default"/>
      <w:pgSz w:h="15840" w:w="12240" w:orient="portrait"/>
      <w:pgMar w:bottom="720" w:top="994"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urier New"/>
  <w:font w:name="Schoolbell">
    <w:embedRegular w:fontKey="{00000000-0000-0000-0000-000000000000}" r:id="rId1" w:subsetted="0"/>
  </w:font>
  <w:font w:name="Helvetica Neue">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oto Sans Symbols">
    <w:embedRegular w:fontKey="{00000000-0000-0000-0000-000000000000}" r:id="rId6" w:subsetted="0"/>
    <w:embedBold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rPr>
        <w:i w:val="0"/>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2476500</wp:posOffset>
          </wp:positionH>
          <wp:positionV relativeFrom="paragraph">
            <wp:posOffset>165088</wp:posOffset>
          </wp:positionV>
          <wp:extent cx="985838" cy="442363"/>
          <wp:effectExtent b="0" l="0" r="0" t="0"/>
          <wp:wrapSquare wrapText="bothSides" distB="114300" distT="114300" distL="114300" distR="114300"/>
          <wp:docPr id="1030"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985838" cy="442363"/>
                  </a:xfrm>
                  <a:prstGeom prst="rect"/>
                  <a:ln/>
                </pic:spPr>
              </pic:pic>
            </a:graphicData>
          </a:graphic>
        </wp:anchor>
      </w:drawing>
    </w:r>
  </w:p>
  <w:p w:rsidR="00000000" w:rsidDel="00000000" w:rsidP="00000000" w:rsidRDefault="00000000" w:rsidRPr="00000000" w14:paraId="00000027">
    <w:pPr>
      <w:jc w:val="center"/>
      <w:rPr>
        <w:rFonts w:ascii="Schoolbell" w:cs="Schoolbell" w:eastAsia="Schoolbell" w:hAnsi="Schoolbell"/>
        <w:sz w:val="24"/>
        <w:szCs w:val="24"/>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1110" w:hanging="390"/>
      </w:pPr>
      <w:rPr>
        <w:rFonts w:ascii="Noto Sans Symbols" w:cs="Noto Sans Symbols" w:eastAsia="Noto Sans Symbols" w:hAnsi="Noto Sans Symbols"/>
        <w:sz w:val="26"/>
        <w:szCs w:val="26"/>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FootnoteReference">
    <w:name w:val="Footnote Reference"/>
    <w:next w:val="FootnoteReference"/>
    <w:autoRedefine w:val="0"/>
    <w:hidden w:val="0"/>
    <w:qFormat w:val="0"/>
    <w:rPr>
      <w:w w:val="100"/>
      <w:position w:val="-1"/>
      <w:effect w:val="none"/>
      <w:vertAlign w:val="baseline"/>
      <w:cs w:val="0"/>
      <w:em w:val="none"/>
      <w:lang/>
    </w:rPr>
  </w:style>
  <w:style w:type="paragraph" w:styleId="Level1">
    <w:name w:val="Level 1"/>
    <w:basedOn w:val="Normal"/>
    <w:next w:val="Level1"/>
    <w:autoRedefine w:val="0"/>
    <w:hidden w:val="0"/>
    <w:qFormat w:val="0"/>
    <w:pPr>
      <w:widowControl w:val="0"/>
      <w:suppressAutoHyphens w:val="1"/>
      <w:autoSpaceDE w:val="0"/>
      <w:autoSpaceDN w:val="0"/>
      <w:adjustRightInd w:val="0"/>
      <w:spacing w:line="1" w:lineRule="atLeast"/>
      <w:ind w:left="1440" w:leftChars="-1" w:rightChars="0" w:hanging="720" w:firstLineChars="-1"/>
      <w:textDirection w:val="btLr"/>
      <w:textAlignment w:val="top"/>
      <w:outlineLvl w:val="0"/>
    </w:pPr>
    <w:rPr>
      <w:w w:val="100"/>
      <w:position w:val="-1"/>
      <w:szCs w:val="24"/>
      <w:effect w:val="none"/>
      <w:vertAlign w:val="baseline"/>
      <w:cs w:val="0"/>
      <w:em w:val="none"/>
      <w:lang w:bidi="ar-SA" w:eastAsia="en-US" w:val="en-US"/>
    </w:rPr>
  </w:style>
  <w:style w:type="paragraph" w:styleId="Header">
    <w:name w:val="Header"/>
    <w:basedOn w:val="Normal"/>
    <w:next w:val="Header"/>
    <w:autoRedefine w:val="0"/>
    <w:hidden w:val="0"/>
    <w:qFormat w:val="0"/>
    <w:pPr>
      <w:widowControl w:val="0"/>
      <w:tabs>
        <w:tab w:val="center" w:leader="none" w:pos="4320"/>
        <w:tab w:val="right" w:leader="none" w:pos="8640"/>
      </w:tabs>
      <w:suppressAutoHyphens w:val="1"/>
      <w:autoSpaceDE w:val="0"/>
      <w:autoSpaceDN w:val="0"/>
      <w:adjustRightInd w:val="0"/>
      <w:spacing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Footer">
    <w:name w:val="Footer"/>
    <w:basedOn w:val="Normal"/>
    <w:next w:val="Footer"/>
    <w:autoRedefine w:val="0"/>
    <w:hidden w:val="0"/>
    <w:qFormat w:val="0"/>
    <w:pPr>
      <w:widowControl w:val="0"/>
      <w:tabs>
        <w:tab w:val="center" w:leader="none" w:pos="4320"/>
        <w:tab w:val="right" w:leader="none" w:pos="8640"/>
      </w:tabs>
      <w:suppressAutoHyphens w:val="1"/>
      <w:autoSpaceDE w:val="0"/>
      <w:autoSpaceDN w:val="0"/>
      <w:adjustRightInd w:val="0"/>
      <w:spacing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20.0" w:type="dxa"/>
        <w:bottom w:w="0.0" w:type="dxa"/>
        <w:right w:w="12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Schoolbell-regular.ttf"/><Relationship Id="rId2" Type="http://schemas.openxmlformats.org/officeDocument/2006/relationships/font" Target="fonts/HelveticaNeue-regular.ttf"/><Relationship Id="rId3" Type="http://schemas.openxmlformats.org/officeDocument/2006/relationships/font" Target="fonts/HelveticaNeue-bold.ttf"/><Relationship Id="rId4" Type="http://schemas.openxmlformats.org/officeDocument/2006/relationships/font" Target="fonts/HelveticaNeue-italic.ttf"/><Relationship Id="rId5" Type="http://schemas.openxmlformats.org/officeDocument/2006/relationships/font" Target="fonts/HelveticaNeue-bold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SSraI1jnkZnbRG0KqlfEBIjpkQg==">AMUW2mWjm8DkN0Sq61d8QeXUCgdStfUK/r6y9j/WgQGnOtdAj5lIz664o848Wl19O7qcYB9ru+3kYCEmWF2n7J6Q0+0Uy5BjRoeCDR8rgOWpPR7CYk6TXjU=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2003-11-18T20:50:00Z</dcterms:created>
  <dc:creator>rushk</dc:creator>
</cp:coreProperties>
</file>